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84" w:rsidRDefault="00301770" w:rsidP="00301770">
      <w:pPr>
        <w:wordWrap w:val="0"/>
        <w:jc w:val="right"/>
        <w:rPr>
          <w:sz w:val="21"/>
          <w:szCs w:val="21"/>
        </w:rPr>
      </w:pPr>
      <w:r w:rsidRPr="00301770">
        <w:rPr>
          <w:rFonts w:hint="eastAsia"/>
          <w:sz w:val="21"/>
          <w:szCs w:val="21"/>
        </w:rPr>
        <w:t>令和３年９月</w:t>
      </w:r>
      <w:r>
        <w:rPr>
          <w:rFonts w:hint="eastAsia"/>
          <w:sz w:val="21"/>
          <w:szCs w:val="21"/>
        </w:rPr>
        <w:t xml:space="preserve">　</w:t>
      </w:r>
    </w:p>
    <w:p w:rsidR="00301770" w:rsidRDefault="00301770" w:rsidP="00553FFB">
      <w:pPr>
        <w:jc w:val="center"/>
        <w:rPr>
          <w:sz w:val="21"/>
          <w:szCs w:val="21"/>
        </w:rPr>
      </w:pPr>
      <w:r>
        <w:rPr>
          <w:rFonts w:hint="eastAsia"/>
          <w:sz w:val="21"/>
          <w:szCs w:val="21"/>
        </w:rPr>
        <w:t>＜住宅の応急修理制度に係る施工業者の方へ＞</w:t>
      </w:r>
    </w:p>
    <w:p w:rsidR="00301770" w:rsidRDefault="00301770">
      <w:pPr>
        <w:rPr>
          <w:sz w:val="21"/>
          <w:szCs w:val="21"/>
        </w:rPr>
      </w:pPr>
    </w:p>
    <w:p w:rsidR="00301770" w:rsidRDefault="00301770">
      <w:pPr>
        <w:rPr>
          <w:sz w:val="21"/>
          <w:szCs w:val="21"/>
        </w:rPr>
      </w:pPr>
      <w:r>
        <w:rPr>
          <w:rFonts w:hint="eastAsia"/>
          <w:sz w:val="21"/>
          <w:szCs w:val="21"/>
        </w:rPr>
        <w:t xml:space="preserve">　この制度は、災害により受けた住宅の被害等を補償するものではなく、日常生活に不可欠な必要最低限度の応急的な修理を対象にしています。</w:t>
      </w:r>
    </w:p>
    <w:p w:rsidR="00301770" w:rsidRDefault="00301770">
      <w:pPr>
        <w:rPr>
          <w:rFonts w:hint="eastAsia"/>
          <w:sz w:val="21"/>
          <w:szCs w:val="21"/>
        </w:rPr>
      </w:pPr>
    </w:p>
    <w:p w:rsidR="00301770" w:rsidRDefault="00301770">
      <w:pPr>
        <w:rPr>
          <w:sz w:val="21"/>
          <w:szCs w:val="21"/>
        </w:rPr>
      </w:pPr>
      <w:r>
        <w:rPr>
          <w:rFonts w:hint="eastAsia"/>
          <w:sz w:val="21"/>
          <w:szCs w:val="21"/>
        </w:rPr>
        <w:t xml:space="preserve">　住宅の応急修理を希望する申込者の要望に応じ、別添の様式第３号により、修理見積書の作成をお願いします。応急修理制度の対象範囲は別紙の対象内外修理事例をご確認ください。</w:t>
      </w:r>
    </w:p>
    <w:p w:rsidR="00301770" w:rsidRDefault="00301770">
      <w:pPr>
        <w:rPr>
          <w:rFonts w:hint="eastAsia"/>
          <w:sz w:val="21"/>
          <w:szCs w:val="21"/>
        </w:rPr>
      </w:pPr>
    </w:p>
    <w:p w:rsidR="00301770" w:rsidRDefault="00301770">
      <w:pPr>
        <w:rPr>
          <w:sz w:val="21"/>
          <w:szCs w:val="21"/>
        </w:rPr>
      </w:pPr>
      <w:r>
        <w:rPr>
          <w:rFonts w:hint="eastAsia"/>
          <w:noProof/>
          <w:sz w:val="21"/>
          <w:szCs w:val="21"/>
        </w:rPr>
        <mc:AlternateContent>
          <mc:Choice Requires="wps">
            <w:drawing>
              <wp:inline distT="0" distB="0" distL="0" distR="0">
                <wp:extent cx="914400" cy="1728000"/>
                <wp:effectExtent l="0" t="0" r="17780" b="24765"/>
                <wp:docPr id="1" name="テキスト ボックス 1"/>
                <wp:cNvGraphicFramePr/>
                <a:graphic xmlns:a="http://schemas.openxmlformats.org/drawingml/2006/main">
                  <a:graphicData uri="http://schemas.microsoft.com/office/word/2010/wordprocessingShape">
                    <wps:wsp>
                      <wps:cNvSpPr txBox="1"/>
                      <wps:spPr>
                        <a:xfrm>
                          <a:off x="0" y="0"/>
                          <a:ext cx="914400" cy="1728000"/>
                        </a:xfrm>
                        <a:prstGeom prst="rect">
                          <a:avLst/>
                        </a:prstGeom>
                        <a:solidFill>
                          <a:schemeClr val="lt1"/>
                        </a:solidFill>
                        <a:ln w="19050">
                          <a:solidFill>
                            <a:prstClr val="black"/>
                          </a:solidFill>
                          <a:prstDash val="dash"/>
                        </a:ln>
                      </wps:spPr>
                      <wps:txbx>
                        <w:txbxContent>
                          <w:p w:rsidR="00301770" w:rsidRPr="00FB37BF" w:rsidRDefault="00301770">
                            <w:pPr>
                              <w:rPr>
                                <w:b/>
                                <w:sz w:val="21"/>
                                <w:szCs w:val="21"/>
                              </w:rPr>
                            </w:pPr>
                            <w:r w:rsidRPr="00FB37BF">
                              <w:rPr>
                                <w:rFonts w:hint="eastAsia"/>
                                <w:b/>
                                <w:sz w:val="21"/>
                                <w:szCs w:val="21"/>
                              </w:rPr>
                              <w:t>【</w:t>
                            </w:r>
                            <w:r w:rsidRPr="00FB37BF">
                              <w:rPr>
                                <w:b/>
                                <w:sz w:val="21"/>
                                <w:szCs w:val="21"/>
                              </w:rPr>
                              <w:t>注意点】</w:t>
                            </w:r>
                          </w:p>
                          <w:p w:rsidR="00301770" w:rsidRPr="00FB37BF" w:rsidRDefault="00301770">
                            <w:pPr>
                              <w:rPr>
                                <w:b/>
                                <w:sz w:val="21"/>
                                <w:szCs w:val="21"/>
                              </w:rPr>
                            </w:pPr>
                            <w:r w:rsidRPr="00FB37BF">
                              <w:rPr>
                                <w:rFonts w:hint="eastAsia"/>
                                <w:b/>
                                <w:sz w:val="21"/>
                                <w:szCs w:val="21"/>
                              </w:rPr>
                              <w:t>・応急修理制度の対象となる</w:t>
                            </w:r>
                            <w:r w:rsidRPr="00FB37BF">
                              <w:rPr>
                                <w:b/>
                                <w:sz w:val="21"/>
                                <w:szCs w:val="21"/>
                              </w:rPr>
                              <w:t>費用は、嬉野市から</w:t>
                            </w:r>
                            <w:r w:rsidRPr="00FB37BF">
                              <w:rPr>
                                <w:rFonts w:hint="eastAsia"/>
                                <w:b/>
                                <w:sz w:val="21"/>
                                <w:szCs w:val="21"/>
                              </w:rPr>
                              <w:t>施工業者に</w:t>
                            </w:r>
                            <w:r w:rsidRPr="00FB37BF">
                              <w:rPr>
                                <w:b/>
                                <w:sz w:val="21"/>
                                <w:szCs w:val="21"/>
                              </w:rPr>
                              <w:t>支払います。</w:t>
                            </w:r>
                          </w:p>
                          <w:p w:rsidR="00301770" w:rsidRPr="00FB37BF" w:rsidRDefault="00301770">
                            <w:pPr>
                              <w:rPr>
                                <w:b/>
                                <w:sz w:val="21"/>
                                <w:szCs w:val="21"/>
                              </w:rPr>
                            </w:pPr>
                            <w:r w:rsidRPr="00FB37BF">
                              <w:rPr>
                                <w:rFonts w:hint="eastAsia"/>
                                <w:b/>
                                <w:sz w:val="21"/>
                                <w:szCs w:val="21"/>
                              </w:rPr>
                              <w:t xml:space="preserve">　</w:t>
                            </w:r>
                            <w:r w:rsidRPr="00FB37BF">
                              <w:rPr>
                                <w:b/>
                                <w:sz w:val="21"/>
                                <w:szCs w:val="21"/>
                              </w:rPr>
                              <w:t>対象修理以外や</w:t>
                            </w:r>
                            <w:r w:rsidRPr="00FB37BF">
                              <w:rPr>
                                <w:rFonts w:hint="eastAsia"/>
                                <w:b/>
                                <w:sz w:val="21"/>
                                <w:szCs w:val="21"/>
                              </w:rPr>
                              <w:t>限度額</w:t>
                            </w:r>
                            <w:r w:rsidRPr="00FB37BF">
                              <w:rPr>
                                <w:b/>
                                <w:sz w:val="21"/>
                                <w:szCs w:val="21"/>
                              </w:rPr>
                              <w:t>を</w:t>
                            </w:r>
                            <w:r w:rsidRPr="00FB37BF">
                              <w:rPr>
                                <w:rFonts w:hint="eastAsia"/>
                                <w:b/>
                                <w:sz w:val="21"/>
                                <w:szCs w:val="21"/>
                              </w:rPr>
                              <w:t>超える</w:t>
                            </w:r>
                            <w:r w:rsidRPr="00FB37BF">
                              <w:rPr>
                                <w:b/>
                                <w:sz w:val="21"/>
                                <w:szCs w:val="21"/>
                              </w:rPr>
                              <w:t>費用は、</w:t>
                            </w:r>
                            <w:r w:rsidRPr="00FB37BF">
                              <w:rPr>
                                <w:rFonts w:hint="eastAsia"/>
                                <w:b/>
                                <w:sz w:val="21"/>
                                <w:szCs w:val="21"/>
                              </w:rPr>
                              <w:t>直接</w:t>
                            </w:r>
                            <w:r w:rsidRPr="00FB37BF">
                              <w:rPr>
                                <w:b/>
                                <w:sz w:val="21"/>
                                <w:szCs w:val="21"/>
                              </w:rPr>
                              <w:t>申込者様へ</w:t>
                            </w:r>
                            <w:r w:rsidRPr="00FB37BF">
                              <w:rPr>
                                <w:rFonts w:hint="eastAsia"/>
                                <w:b/>
                                <w:sz w:val="21"/>
                                <w:szCs w:val="21"/>
                              </w:rPr>
                              <w:t>ご請求ください</w:t>
                            </w:r>
                            <w:r w:rsidRPr="00FB37BF">
                              <w:rPr>
                                <w:b/>
                                <w:sz w:val="21"/>
                                <w:szCs w:val="21"/>
                              </w:rPr>
                              <w:t>。</w:t>
                            </w:r>
                          </w:p>
                          <w:p w:rsidR="00301770" w:rsidRPr="00FB37BF" w:rsidRDefault="00301770" w:rsidP="00FB37BF">
                            <w:pPr>
                              <w:ind w:left="211" w:hangingChars="100" w:hanging="211"/>
                              <w:rPr>
                                <w:b/>
                                <w:sz w:val="21"/>
                                <w:szCs w:val="21"/>
                              </w:rPr>
                            </w:pPr>
                            <w:r w:rsidRPr="00FB37BF">
                              <w:rPr>
                                <w:rFonts w:hint="eastAsia"/>
                                <w:b/>
                                <w:sz w:val="21"/>
                                <w:szCs w:val="21"/>
                              </w:rPr>
                              <w:t>・</w:t>
                            </w:r>
                            <w:r w:rsidR="00FB37BF" w:rsidRPr="00FB37BF">
                              <w:rPr>
                                <w:rFonts w:hint="eastAsia"/>
                                <w:b/>
                                <w:sz w:val="21"/>
                                <w:szCs w:val="21"/>
                              </w:rPr>
                              <w:t>破損個所</w:t>
                            </w:r>
                            <w:r w:rsidR="00FB37BF" w:rsidRPr="00FB37BF">
                              <w:rPr>
                                <w:b/>
                                <w:sz w:val="21"/>
                                <w:szCs w:val="21"/>
                              </w:rPr>
                              <w:t>と</w:t>
                            </w:r>
                            <w:r w:rsidR="00FB37BF" w:rsidRPr="00FB37BF">
                              <w:rPr>
                                <w:rFonts w:hint="eastAsia"/>
                                <w:b/>
                                <w:sz w:val="21"/>
                                <w:szCs w:val="21"/>
                              </w:rPr>
                              <w:t>修理内容</w:t>
                            </w:r>
                            <w:r w:rsidR="00FB37BF" w:rsidRPr="00FB37BF">
                              <w:rPr>
                                <w:b/>
                                <w:sz w:val="21"/>
                                <w:szCs w:val="21"/>
                              </w:rPr>
                              <w:t>、手順が分かる</w:t>
                            </w:r>
                            <w:r w:rsidR="00FB37BF" w:rsidRPr="00FB37BF">
                              <w:rPr>
                                <w:rFonts w:hint="eastAsia"/>
                                <w:b/>
                                <w:sz w:val="21"/>
                                <w:szCs w:val="21"/>
                              </w:rPr>
                              <w:t>施工前</w:t>
                            </w:r>
                            <w:r w:rsidR="00FB37BF" w:rsidRPr="00FB37BF">
                              <w:rPr>
                                <w:b/>
                                <w:sz w:val="21"/>
                                <w:szCs w:val="21"/>
                              </w:rPr>
                              <w:t>、施工中、施工後の写真が</w:t>
                            </w:r>
                            <w:r w:rsidR="00FB37BF" w:rsidRPr="00FB37BF">
                              <w:rPr>
                                <w:rFonts w:hint="eastAsia"/>
                                <w:b/>
                                <w:sz w:val="21"/>
                                <w:szCs w:val="21"/>
                              </w:rPr>
                              <w:t>必要</w:t>
                            </w:r>
                            <w:r w:rsidR="00FB37BF" w:rsidRPr="00FB37BF">
                              <w:rPr>
                                <w:b/>
                                <w:sz w:val="21"/>
                                <w:szCs w:val="21"/>
                              </w:rPr>
                              <w:t>ですので、</w:t>
                            </w:r>
                            <w:r w:rsidR="00FB37BF" w:rsidRPr="00FB37BF">
                              <w:rPr>
                                <w:rFonts w:hint="eastAsia"/>
                                <w:b/>
                                <w:sz w:val="21"/>
                                <w:szCs w:val="21"/>
                              </w:rPr>
                              <w:t>必ず</w:t>
                            </w:r>
                            <w:r w:rsidR="00FB37BF" w:rsidRPr="00FB37BF">
                              <w:rPr>
                                <w:b/>
                                <w:sz w:val="21"/>
                                <w:szCs w:val="21"/>
                              </w:rPr>
                              <w:t>撮影いただくようお願いします。</w:t>
                            </w:r>
                          </w:p>
                          <w:p w:rsidR="00FB37BF" w:rsidRPr="00FB37BF" w:rsidRDefault="00FB37BF" w:rsidP="00FB37BF">
                            <w:pPr>
                              <w:ind w:left="211" w:hangingChars="100" w:hanging="211"/>
                              <w:rPr>
                                <w:rFonts w:hint="eastAsia"/>
                                <w:b/>
                                <w:sz w:val="21"/>
                                <w:szCs w:val="21"/>
                              </w:rPr>
                            </w:pPr>
                            <w:r w:rsidRPr="00FB37BF">
                              <w:rPr>
                                <w:rFonts w:hint="eastAsia"/>
                                <w:b/>
                                <w:sz w:val="21"/>
                                <w:szCs w:val="21"/>
                              </w:rPr>
                              <w:t>・施工される前</w:t>
                            </w:r>
                            <w:r w:rsidRPr="00FB37BF">
                              <w:rPr>
                                <w:b/>
                                <w:sz w:val="21"/>
                                <w:szCs w:val="21"/>
                              </w:rPr>
                              <w:t>に、</w:t>
                            </w:r>
                            <w:r w:rsidRPr="00FB37BF">
                              <w:rPr>
                                <w:rFonts w:hint="eastAsia"/>
                                <w:b/>
                                <w:sz w:val="21"/>
                                <w:szCs w:val="21"/>
                              </w:rPr>
                              <w:t>破損個所</w:t>
                            </w:r>
                            <w:r w:rsidRPr="00FB37BF">
                              <w:rPr>
                                <w:b/>
                                <w:sz w:val="21"/>
                                <w:szCs w:val="21"/>
                              </w:rPr>
                              <w:t>の</w:t>
                            </w:r>
                            <w:r w:rsidRPr="00FB37BF">
                              <w:rPr>
                                <w:rFonts w:hint="eastAsia"/>
                                <w:b/>
                                <w:sz w:val="21"/>
                                <w:szCs w:val="21"/>
                              </w:rPr>
                              <w:t>写真を</w:t>
                            </w:r>
                            <w:r w:rsidRPr="00FB37BF">
                              <w:rPr>
                                <w:b/>
                                <w:sz w:val="21"/>
                                <w:szCs w:val="21"/>
                              </w:rPr>
                              <w:t>持参し、対象修理や</w:t>
                            </w:r>
                            <w:r w:rsidRPr="00FB37BF">
                              <w:rPr>
                                <w:rFonts w:hint="eastAsia"/>
                                <w:b/>
                                <w:sz w:val="21"/>
                                <w:szCs w:val="21"/>
                              </w:rPr>
                              <w:t>必要書類</w:t>
                            </w:r>
                            <w:r w:rsidRPr="00FB37BF">
                              <w:rPr>
                                <w:b/>
                                <w:sz w:val="21"/>
                                <w:szCs w:val="21"/>
                              </w:rPr>
                              <w:t>について、</w:t>
                            </w:r>
                            <w:r w:rsidRPr="00FB37BF">
                              <w:rPr>
                                <w:rFonts w:hint="eastAsia"/>
                                <w:b/>
                                <w:sz w:val="21"/>
                                <w:szCs w:val="21"/>
                              </w:rPr>
                              <w:t>嬉野市</w:t>
                            </w:r>
                            <w:r w:rsidRPr="00FB37BF">
                              <w:rPr>
                                <w:b/>
                                <w:sz w:val="21"/>
                                <w:szCs w:val="21"/>
                              </w:rPr>
                              <w:t>に</w:t>
                            </w:r>
                            <w:r w:rsidRPr="00FB37BF">
                              <w:rPr>
                                <w:rFonts w:hint="eastAsia"/>
                                <w:b/>
                                <w:sz w:val="21"/>
                                <w:szCs w:val="21"/>
                              </w:rPr>
                              <w:t>確認</w:t>
                            </w:r>
                            <w:r w:rsidRPr="00FB37BF">
                              <w:rPr>
                                <w:b/>
                                <w:sz w:val="21"/>
                                <w:szCs w:val="21"/>
                              </w:rPr>
                              <w:t>いただけると</w:t>
                            </w:r>
                            <w:r w:rsidRPr="00FB37BF">
                              <w:rPr>
                                <w:rFonts w:hint="eastAsia"/>
                                <w:b/>
                                <w:sz w:val="21"/>
                                <w:szCs w:val="21"/>
                              </w:rPr>
                              <w:t>幸いです。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1in;height:136.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" fillcolor="white [3201]" strokeweight="1.5pt">
                <v:stroke dashstyle="dash"/>
                <v:textbox>
                  <w:txbxContent>
                    <w:p w:rsidR="00301770" w:rsidRPr="00FB37BF" w:rsidRDefault="00301770">
                      <w:pPr>
                        <w:rPr>
                          <w:b/>
                          <w:sz w:val="21"/>
                          <w:szCs w:val="21"/>
                        </w:rPr>
                      </w:pPr>
                      <w:r w:rsidRPr="00FB37BF">
                        <w:rPr>
                          <w:rFonts w:hint="eastAsia"/>
                          <w:b/>
                          <w:sz w:val="21"/>
                          <w:szCs w:val="21"/>
                        </w:rPr>
                        <w:t>【</w:t>
                      </w:r>
                      <w:r w:rsidRPr="00FB37BF">
                        <w:rPr>
                          <w:b/>
                          <w:sz w:val="21"/>
                          <w:szCs w:val="21"/>
                        </w:rPr>
                        <w:t>注意点】</w:t>
                      </w:r>
                    </w:p>
                    <w:p w:rsidR="00301770" w:rsidRPr="00FB37BF" w:rsidRDefault="00301770">
                      <w:pPr>
                        <w:rPr>
                          <w:b/>
                          <w:sz w:val="21"/>
                          <w:szCs w:val="21"/>
                        </w:rPr>
                      </w:pPr>
                      <w:r w:rsidRPr="00FB37BF">
                        <w:rPr>
                          <w:rFonts w:hint="eastAsia"/>
                          <w:b/>
                          <w:sz w:val="21"/>
                          <w:szCs w:val="21"/>
                        </w:rPr>
                        <w:t>・応急修理制度の対象となる</w:t>
                      </w:r>
                      <w:r w:rsidRPr="00FB37BF">
                        <w:rPr>
                          <w:b/>
                          <w:sz w:val="21"/>
                          <w:szCs w:val="21"/>
                        </w:rPr>
                        <w:t>費用は、嬉野市から</w:t>
                      </w:r>
                      <w:r w:rsidRPr="00FB37BF">
                        <w:rPr>
                          <w:rFonts w:hint="eastAsia"/>
                          <w:b/>
                          <w:sz w:val="21"/>
                          <w:szCs w:val="21"/>
                        </w:rPr>
                        <w:t>施工業者に</w:t>
                      </w:r>
                      <w:r w:rsidRPr="00FB37BF">
                        <w:rPr>
                          <w:b/>
                          <w:sz w:val="21"/>
                          <w:szCs w:val="21"/>
                        </w:rPr>
                        <w:t>支払います。</w:t>
                      </w:r>
                    </w:p>
                    <w:p w:rsidR="00301770" w:rsidRPr="00FB37BF" w:rsidRDefault="00301770">
                      <w:pPr>
                        <w:rPr>
                          <w:b/>
                          <w:sz w:val="21"/>
                          <w:szCs w:val="21"/>
                        </w:rPr>
                      </w:pPr>
                      <w:r w:rsidRPr="00FB37BF">
                        <w:rPr>
                          <w:rFonts w:hint="eastAsia"/>
                          <w:b/>
                          <w:sz w:val="21"/>
                          <w:szCs w:val="21"/>
                        </w:rPr>
                        <w:t xml:space="preserve">　</w:t>
                      </w:r>
                      <w:r w:rsidRPr="00FB37BF">
                        <w:rPr>
                          <w:b/>
                          <w:sz w:val="21"/>
                          <w:szCs w:val="21"/>
                        </w:rPr>
                        <w:t>対象修理以外や</w:t>
                      </w:r>
                      <w:r w:rsidRPr="00FB37BF">
                        <w:rPr>
                          <w:rFonts w:hint="eastAsia"/>
                          <w:b/>
                          <w:sz w:val="21"/>
                          <w:szCs w:val="21"/>
                        </w:rPr>
                        <w:t>限度額</w:t>
                      </w:r>
                      <w:r w:rsidRPr="00FB37BF">
                        <w:rPr>
                          <w:b/>
                          <w:sz w:val="21"/>
                          <w:szCs w:val="21"/>
                        </w:rPr>
                        <w:t>を</w:t>
                      </w:r>
                      <w:r w:rsidRPr="00FB37BF">
                        <w:rPr>
                          <w:rFonts w:hint="eastAsia"/>
                          <w:b/>
                          <w:sz w:val="21"/>
                          <w:szCs w:val="21"/>
                        </w:rPr>
                        <w:t>超える</w:t>
                      </w:r>
                      <w:r w:rsidRPr="00FB37BF">
                        <w:rPr>
                          <w:b/>
                          <w:sz w:val="21"/>
                          <w:szCs w:val="21"/>
                        </w:rPr>
                        <w:t>費用は、</w:t>
                      </w:r>
                      <w:r w:rsidRPr="00FB37BF">
                        <w:rPr>
                          <w:rFonts w:hint="eastAsia"/>
                          <w:b/>
                          <w:sz w:val="21"/>
                          <w:szCs w:val="21"/>
                        </w:rPr>
                        <w:t>直接</w:t>
                      </w:r>
                      <w:r w:rsidRPr="00FB37BF">
                        <w:rPr>
                          <w:b/>
                          <w:sz w:val="21"/>
                          <w:szCs w:val="21"/>
                        </w:rPr>
                        <w:t>申込者様へ</w:t>
                      </w:r>
                      <w:r w:rsidRPr="00FB37BF">
                        <w:rPr>
                          <w:rFonts w:hint="eastAsia"/>
                          <w:b/>
                          <w:sz w:val="21"/>
                          <w:szCs w:val="21"/>
                        </w:rPr>
                        <w:t>ご請求ください</w:t>
                      </w:r>
                      <w:r w:rsidRPr="00FB37BF">
                        <w:rPr>
                          <w:b/>
                          <w:sz w:val="21"/>
                          <w:szCs w:val="21"/>
                        </w:rPr>
                        <w:t>。</w:t>
                      </w:r>
                    </w:p>
                    <w:p w:rsidR="00301770" w:rsidRPr="00FB37BF" w:rsidRDefault="00301770" w:rsidP="00FB37BF">
                      <w:pPr>
                        <w:ind w:left="211" w:hangingChars="100" w:hanging="211"/>
                        <w:rPr>
                          <w:b/>
                          <w:sz w:val="21"/>
                          <w:szCs w:val="21"/>
                        </w:rPr>
                      </w:pPr>
                      <w:r w:rsidRPr="00FB37BF">
                        <w:rPr>
                          <w:rFonts w:hint="eastAsia"/>
                          <w:b/>
                          <w:sz w:val="21"/>
                          <w:szCs w:val="21"/>
                        </w:rPr>
                        <w:t>・</w:t>
                      </w:r>
                      <w:r w:rsidR="00FB37BF" w:rsidRPr="00FB37BF">
                        <w:rPr>
                          <w:rFonts w:hint="eastAsia"/>
                          <w:b/>
                          <w:sz w:val="21"/>
                          <w:szCs w:val="21"/>
                        </w:rPr>
                        <w:t>破損個所</w:t>
                      </w:r>
                      <w:r w:rsidR="00FB37BF" w:rsidRPr="00FB37BF">
                        <w:rPr>
                          <w:b/>
                          <w:sz w:val="21"/>
                          <w:szCs w:val="21"/>
                        </w:rPr>
                        <w:t>と</w:t>
                      </w:r>
                      <w:r w:rsidR="00FB37BF" w:rsidRPr="00FB37BF">
                        <w:rPr>
                          <w:rFonts w:hint="eastAsia"/>
                          <w:b/>
                          <w:sz w:val="21"/>
                          <w:szCs w:val="21"/>
                        </w:rPr>
                        <w:t>修理内容</w:t>
                      </w:r>
                      <w:r w:rsidR="00FB37BF" w:rsidRPr="00FB37BF">
                        <w:rPr>
                          <w:b/>
                          <w:sz w:val="21"/>
                          <w:szCs w:val="21"/>
                        </w:rPr>
                        <w:t>、手順が分かる</w:t>
                      </w:r>
                      <w:r w:rsidR="00FB37BF" w:rsidRPr="00FB37BF">
                        <w:rPr>
                          <w:rFonts w:hint="eastAsia"/>
                          <w:b/>
                          <w:sz w:val="21"/>
                          <w:szCs w:val="21"/>
                        </w:rPr>
                        <w:t>施工前</w:t>
                      </w:r>
                      <w:r w:rsidR="00FB37BF" w:rsidRPr="00FB37BF">
                        <w:rPr>
                          <w:b/>
                          <w:sz w:val="21"/>
                          <w:szCs w:val="21"/>
                        </w:rPr>
                        <w:t>、施工中、施工後の写真が</w:t>
                      </w:r>
                      <w:r w:rsidR="00FB37BF" w:rsidRPr="00FB37BF">
                        <w:rPr>
                          <w:rFonts w:hint="eastAsia"/>
                          <w:b/>
                          <w:sz w:val="21"/>
                          <w:szCs w:val="21"/>
                        </w:rPr>
                        <w:t>必要</w:t>
                      </w:r>
                      <w:r w:rsidR="00FB37BF" w:rsidRPr="00FB37BF">
                        <w:rPr>
                          <w:b/>
                          <w:sz w:val="21"/>
                          <w:szCs w:val="21"/>
                        </w:rPr>
                        <w:t>ですので、</w:t>
                      </w:r>
                      <w:r w:rsidR="00FB37BF" w:rsidRPr="00FB37BF">
                        <w:rPr>
                          <w:rFonts w:hint="eastAsia"/>
                          <w:b/>
                          <w:sz w:val="21"/>
                          <w:szCs w:val="21"/>
                        </w:rPr>
                        <w:t>必ず</w:t>
                      </w:r>
                      <w:r w:rsidR="00FB37BF" w:rsidRPr="00FB37BF">
                        <w:rPr>
                          <w:b/>
                          <w:sz w:val="21"/>
                          <w:szCs w:val="21"/>
                        </w:rPr>
                        <w:t>撮影いただくようお願いします。</w:t>
                      </w:r>
                    </w:p>
                    <w:p w:rsidR="00FB37BF" w:rsidRPr="00FB37BF" w:rsidRDefault="00FB37BF" w:rsidP="00FB37BF">
                      <w:pPr>
                        <w:ind w:left="211" w:hangingChars="100" w:hanging="211"/>
                        <w:rPr>
                          <w:rFonts w:hint="eastAsia"/>
                          <w:b/>
                          <w:sz w:val="21"/>
                          <w:szCs w:val="21"/>
                        </w:rPr>
                      </w:pPr>
                      <w:r w:rsidRPr="00FB37BF">
                        <w:rPr>
                          <w:rFonts w:hint="eastAsia"/>
                          <w:b/>
                          <w:sz w:val="21"/>
                          <w:szCs w:val="21"/>
                        </w:rPr>
                        <w:t>・施工される前</w:t>
                      </w:r>
                      <w:r w:rsidRPr="00FB37BF">
                        <w:rPr>
                          <w:b/>
                          <w:sz w:val="21"/>
                          <w:szCs w:val="21"/>
                        </w:rPr>
                        <w:t>に、</w:t>
                      </w:r>
                      <w:r w:rsidRPr="00FB37BF">
                        <w:rPr>
                          <w:rFonts w:hint="eastAsia"/>
                          <w:b/>
                          <w:sz w:val="21"/>
                          <w:szCs w:val="21"/>
                        </w:rPr>
                        <w:t>破損個所</w:t>
                      </w:r>
                      <w:r w:rsidRPr="00FB37BF">
                        <w:rPr>
                          <w:b/>
                          <w:sz w:val="21"/>
                          <w:szCs w:val="21"/>
                        </w:rPr>
                        <w:t>の</w:t>
                      </w:r>
                      <w:r w:rsidRPr="00FB37BF">
                        <w:rPr>
                          <w:rFonts w:hint="eastAsia"/>
                          <w:b/>
                          <w:sz w:val="21"/>
                          <w:szCs w:val="21"/>
                        </w:rPr>
                        <w:t>写真を</w:t>
                      </w:r>
                      <w:r w:rsidRPr="00FB37BF">
                        <w:rPr>
                          <w:b/>
                          <w:sz w:val="21"/>
                          <w:szCs w:val="21"/>
                        </w:rPr>
                        <w:t>持参し、対象修理や</w:t>
                      </w:r>
                      <w:r w:rsidRPr="00FB37BF">
                        <w:rPr>
                          <w:rFonts w:hint="eastAsia"/>
                          <w:b/>
                          <w:sz w:val="21"/>
                          <w:szCs w:val="21"/>
                        </w:rPr>
                        <w:t>必要書類</w:t>
                      </w:r>
                      <w:r w:rsidRPr="00FB37BF">
                        <w:rPr>
                          <w:b/>
                          <w:sz w:val="21"/>
                          <w:szCs w:val="21"/>
                        </w:rPr>
                        <w:t>について、</w:t>
                      </w:r>
                      <w:r w:rsidRPr="00FB37BF">
                        <w:rPr>
                          <w:rFonts w:hint="eastAsia"/>
                          <w:b/>
                          <w:sz w:val="21"/>
                          <w:szCs w:val="21"/>
                        </w:rPr>
                        <w:t>嬉野市</w:t>
                      </w:r>
                      <w:r w:rsidRPr="00FB37BF">
                        <w:rPr>
                          <w:b/>
                          <w:sz w:val="21"/>
                          <w:szCs w:val="21"/>
                        </w:rPr>
                        <w:t>に</w:t>
                      </w:r>
                      <w:r w:rsidRPr="00FB37BF">
                        <w:rPr>
                          <w:rFonts w:hint="eastAsia"/>
                          <w:b/>
                          <w:sz w:val="21"/>
                          <w:szCs w:val="21"/>
                        </w:rPr>
                        <w:t>確認</w:t>
                      </w:r>
                      <w:r w:rsidRPr="00FB37BF">
                        <w:rPr>
                          <w:b/>
                          <w:sz w:val="21"/>
                          <w:szCs w:val="21"/>
                        </w:rPr>
                        <w:t>いただけると</w:t>
                      </w:r>
                      <w:r w:rsidRPr="00FB37BF">
                        <w:rPr>
                          <w:rFonts w:hint="eastAsia"/>
                          <w:b/>
                          <w:sz w:val="21"/>
                          <w:szCs w:val="21"/>
                        </w:rPr>
                        <w:t>幸いです。</w:t>
                      </w:r>
                    </w:p>
                  </w:txbxContent>
                </v:textbox>
                <w10:anchorlock/>
              </v:shape>
            </w:pict>
          </mc:Fallback>
        </mc:AlternateContent>
      </w:r>
    </w:p>
    <w:p w:rsidR="00FB37BF" w:rsidRDefault="00FB37BF">
      <w:pPr>
        <w:rPr>
          <w:sz w:val="21"/>
          <w:szCs w:val="21"/>
        </w:rPr>
      </w:pPr>
    </w:p>
    <w:p w:rsidR="00FB37BF" w:rsidRPr="00FB37BF" w:rsidRDefault="00FB37BF">
      <w:pPr>
        <w:rPr>
          <w:rFonts w:ascii="ＭＳ ゴシック" w:eastAsia="ＭＳ ゴシック" w:hAnsi="ＭＳ ゴシック"/>
          <w:b/>
          <w:sz w:val="21"/>
          <w:szCs w:val="21"/>
        </w:rPr>
      </w:pPr>
      <w:r w:rsidRPr="00FB37BF">
        <w:rPr>
          <w:rFonts w:ascii="ＭＳ ゴシック" w:eastAsia="ＭＳ ゴシック" w:hAnsi="ＭＳ ゴシック" w:hint="eastAsia"/>
          <w:b/>
          <w:sz w:val="21"/>
          <w:szCs w:val="21"/>
        </w:rPr>
        <w:t>１．見積書の作成・提出について</w:t>
      </w:r>
    </w:p>
    <w:p w:rsidR="00FB37BF" w:rsidRDefault="00FB37BF">
      <w:pPr>
        <w:rPr>
          <w:sz w:val="21"/>
          <w:szCs w:val="21"/>
        </w:rPr>
      </w:pPr>
      <w:r>
        <w:rPr>
          <w:rFonts w:hint="eastAsia"/>
          <w:sz w:val="21"/>
          <w:szCs w:val="21"/>
        </w:rPr>
        <w:t xml:space="preserve">　「修理見積書」は、２部作成してください。申込者に見積内容を説明し、見積書の下の欄に内容確認したことの自署をいただいてください。「修理見積書」は、１部を申込者に交付し、もう一部は嬉野市に施工前写真と一緒にご提出ください。</w:t>
      </w:r>
    </w:p>
    <w:p w:rsidR="00FB37BF" w:rsidRDefault="00FB37BF">
      <w:pPr>
        <w:rPr>
          <w:sz w:val="21"/>
          <w:szCs w:val="21"/>
        </w:rPr>
      </w:pPr>
      <w:r>
        <w:rPr>
          <w:rFonts w:hint="eastAsia"/>
          <w:sz w:val="21"/>
          <w:szCs w:val="21"/>
        </w:rPr>
        <w:t xml:space="preserve">　嬉野市で、提出された「修理見積書」等を審査し、施工業者宛に「修理依頼書」を交付します。</w:t>
      </w:r>
    </w:p>
    <w:p w:rsidR="00E55861" w:rsidRDefault="00FB37BF">
      <w:pPr>
        <w:rPr>
          <w:rFonts w:hint="eastAsia"/>
          <w:sz w:val="21"/>
          <w:szCs w:val="21"/>
        </w:rPr>
      </w:pPr>
      <w:r>
        <w:rPr>
          <w:rFonts w:hint="eastAsia"/>
          <w:sz w:val="21"/>
          <w:szCs w:val="21"/>
        </w:rPr>
        <w:t xml:space="preserve">　なお、</w:t>
      </w:r>
      <w:r w:rsidR="00E21040">
        <w:rPr>
          <w:rFonts w:hint="eastAsia"/>
          <w:sz w:val="21"/>
          <w:szCs w:val="21"/>
        </w:rPr>
        <w:t>建設業の登録が無い施工業者や嬉野市の指名業者でない施工業者は、誓約書（様式第８号）の提出が必要です。</w:t>
      </w:r>
    </w:p>
    <w:p w:rsidR="00E55861" w:rsidRDefault="00E55861" w:rsidP="00E55861">
      <w:pPr>
        <w:jc w:val="center"/>
        <w:rPr>
          <w:sz w:val="21"/>
          <w:szCs w:val="21"/>
        </w:rPr>
      </w:pPr>
      <w:r>
        <w:rPr>
          <w:noProof/>
          <w:sz w:val="21"/>
          <w:szCs w:val="21"/>
        </w:rPr>
        <w:drawing>
          <wp:inline distT="0" distB="0" distL="0" distR="0" wp14:anchorId="7736CE84">
            <wp:extent cx="6060893" cy="1728000"/>
            <wp:effectExtent l="0" t="0" r="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0893" cy="1728000"/>
                    </a:xfrm>
                    <a:prstGeom prst="rect">
                      <a:avLst/>
                    </a:prstGeom>
                    <a:noFill/>
                    <a:ln>
                      <a:noFill/>
                    </a:ln>
                  </pic:spPr>
                </pic:pic>
              </a:graphicData>
            </a:graphic>
          </wp:inline>
        </w:drawing>
      </w:r>
    </w:p>
    <w:p w:rsidR="00553FFB" w:rsidRDefault="00553FFB" w:rsidP="00553FFB">
      <w:pPr>
        <w:rPr>
          <w:sz w:val="21"/>
          <w:szCs w:val="21"/>
        </w:rPr>
      </w:pPr>
      <w:r>
        <w:rPr>
          <w:rFonts w:hint="eastAsia"/>
          <w:sz w:val="21"/>
          <w:szCs w:val="21"/>
        </w:rPr>
        <w:t>【注意点】</w:t>
      </w:r>
    </w:p>
    <w:p w:rsidR="00553FFB" w:rsidRDefault="00553FFB" w:rsidP="00553FFB">
      <w:pPr>
        <w:rPr>
          <w:sz w:val="21"/>
          <w:szCs w:val="21"/>
        </w:rPr>
      </w:pPr>
      <w:r>
        <w:rPr>
          <w:rFonts w:hint="eastAsia"/>
          <w:sz w:val="21"/>
          <w:szCs w:val="21"/>
        </w:rPr>
        <w:t>※見積書の作成について</w:t>
      </w:r>
    </w:p>
    <w:p w:rsidR="00553FFB" w:rsidRDefault="00553FFB" w:rsidP="00553FFB">
      <w:pPr>
        <w:ind w:left="210" w:hangingChars="100" w:hanging="210"/>
        <w:rPr>
          <w:sz w:val="21"/>
          <w:szCs w:val="21"/>
        </w:rPr>
      </w:pPr>
      <w:r>
        <w:rPr>
          <w:rFonts w:hint="eastAsia"/>
          <w:sz w:val="21"/>
          <w:szCs w:val="21"/>
        </w:rPr>
        <w:t xml:space="preserve">　・応急修理の対象可否を判断するため、見積書は部屋や箇所毎に、数量などの内訳を記載していただくようお願いします。（見積書記載例を参考にしてください。）</w:t>
      </w:r>
    </w:p>
    <w:p w:rsidR="00553FFB" w:rsidRDefault="00553FFB" w:rsidP="00553FFB">
      <w:pPr>
        <w:ind w:left="210" w:hangingChars="100" w:hanging="210"/>
        <w:rPr>
          <w:sz w:val="21"/>
          <w:szCs w:val="21"/>
        </w:rPr>
      </w:pPr>
      <w:r>
        <w:rPr>
          <w:rFonts w:hint="eastAsia"/>
          <w:sz w:val="21"/>
          <w:szCs w:val="21"/>
        </w:rPr>
        <w:t>・見積書項目と写真が一致するように、写真に番号をつけて見積書に記載してください。</w:t>
      </w:r>
    </w:p>
    <w:p w:rsidR="00650797" w:rsidRDefault="00650797" w:rsidP="00553FFB">
      <w:pPr>
        <w:ind w:left="210" w:hangingChars="100" w:hanging="210"/>
        <w:rPr>
          <w:sz w:val="21"/>
          <w:szCs w:val="21"/>
        </w:rPr>
      </w:pPr>
    </w:p>
    <w:p w:rsidR="00553FFB" w:rsidRDefault="00553FFB" w:rsidP="00553FFB">
      <w:pPr>
        <w:ind w:left="210" w:hangingChars="100" w:hanging="210"/>
        <w:rPr>
          <w:sz w:val="21"/>
          <w:szCs w:val="21"/>
        </w:rPr>
      </w:pPr>
      <w:r>
        <w:rPr>
          <w:rFonts w:hint="eastAsia"/>
          <w:sz w:val="21"/>
          <w:szCs w:val="21"/>
        </w:rPr>
        <w:lastRenderedPageBreak/>
        <w:t>※写真について</w:t>
      </w:r>
    </w:p>
    <w:p w:rsidR="00553FFB" w:rsidRDefault="00553FFB" w:rsidP="00553FFB">
      <w:pPr>
        <w:ind w:left="210" w:hangingChars="100" w:hanging="210"/>
        <w:rPr>
          <w:sz w:val="21"/>
          <w:szCs w:val="21"/>
        </w:rPr>
      </w:pPr>
      <w:r>
        <w:rPr>
          <w:rFonts w:hint="eastAsia"/>
          <w:sz w:val="21"/>
          <w:szCs w:val="21"/>
        </w:rPr>
        <w:t xml:space="preserve">　・施工前の写真が必要ですので、必ず撮影をしてから修理に着手してください。</w:t>
      </w:r>
    </w:p>
    <w:p w:rsidR="00553FFB" w:rsidRDefault="00553FFB" w:rsidP="00553FFB">
      <w:pPr>
        <w:ind w:left="210" w:hangingChars="100" w:hanging="210"/>
        <w:rPr>
          <w:sz w:val="21"/>
          <w:szCs w:val="21"/>
        </w:rPr>
      </w:pPr>
      <w:r>
        <w:rPr>
          <w:rFonts w:hint="eastAsia"/>
          <w:sz w:val="21"/>
          <w:szCs w:val="21"/>
        </w:rPr>
        <w:t xml:space="preserve">　・写真は必ず所定の台紙に添付するか印刷してください。</w:t>
      </w:r>
    </w:p>
    <w:p w:rsidR="00553FFB" w:rsidRDefault="00553FFB" w:rsidP="00553FFB">
      <w:pPr>
        <w:ind w:left="210" w:hangingChars="100" w:hanging="210"/>
        <w:rPr>
          <w:sz w:val="21"/>
          <w:szCs w:val="21"/>
        </w:rPr>
      </w:pPr>
      <w:r>
        <w:rPr>
          <w:rFonts w:hint="eastAsia"/>
          <w:sz w:val="21"/>
          <w:szCs w:val="21"/>
        </w:rPr>
        <w:t xml:space="preserve">　・施工前写真は、対象となる部位の破損状況が確認できるように鮮明に撮影してください。</w:t>
      </w:r>
    </w:p>
    <w:p w:rsidR="00553FFB" w:rsidRDefault="00553FFB" w:rsidP="006A3F0E">
      <w:pPr>
        <w:ind w:left="420" w:hangingChars="200" w:hanging="420"/>
        <w:rPr>
          <w:sz w:val="21"/>
          <w:szCs w:val="21"/>
        </w:rPr>
      </w:pPr>
      <w:r>
        <w:rPr>
          <w:rFonts w:hint="eastAsia"/>
          <w:sz w:val="21"/>
          <w:szCs w:val="21"/>
        </w:rPr>
        <w:t xml:space="preserve">　・施工前写真で、破損個所が</w:t>
      </w:r>
      <w:r w:rsidR="006A3F0E">
        <w:rPr>
          <w:rFonts w:hint="eastAsia"/>
          <w:sz w:val="21"/>
          <w:szCs w:val="21"/>
        </w:rPr>
        <w:t>分</w:t>
      </w:r>
      <w:r>
        <w:rPr>
          <w:rFonts w:hint="eastAsia"/>
          <w:sz w:val="21"/>
          <w:szCs w:val="21"/>
        </w:rPr>
        <w:t>からない</w:t>
      </w:r>
      <w:r w:rsidR="006A3F0E">
        <w:rPr>
          <w:rFonts w:hint="eastAsia"/>
          <w:sz w:val="21"/>
          <w:szCs w:val="21"/>
        </w:rPr>
        <w:t>場合が、「どこがどのように破損しているか」具体的な破損内容を写真台紙に記載（申告）してください。</w:t>
      </w:r>
    </w:p>
    <w:p w:rsidR="006A3F0E" w:rsidRDefault="006A3F0E" w:rsidP="006A3F0E">
      <w:pPr>
        <w:ind w:left="420" w:hangingChars="200" w:hanging="420"/>
        <w:rPr>
          <w:sz w:val="21"/>
          <w:szCs w:val="21"/>
        </w:rPr>
      </w:pPr>
      <w:r>
        <w:rPr>
          <w:rFonts w:hint="eastAsia"/>
          <w:sz w:val="21"/>
          <w:szCs w:val="21"/>
        </w:rPr>
        <w:t xml:space="preserve">　・給湯器、浴槽、便器等の設備を交換せざるを得ない場合、「修理ができない理由」を写真台紙に記載（申告）してください。</w:t>
      </w:r>
    </w:p>
    <w:p w:rsidR="006A3F0E" w:rsidRDefault="006A3F0E" w:rsidP="006A3F0E">
      <w:pPr>
        <w:ind w:left="420" w:hangingChars="200" w:hanging="420"/>
        <w:rPr>
          <w:sz w:val="21"/>
          <w:szCs w:val="21"/>
        </w:rPr>
      </w:pPr>
      <w:r>
        <w:rPr>
          <w:rFonts w:hint="eastAsia"/>
          <w:sz w:val="21"/>
          <w:szCs w:val="21"/>
        </w:rPr>
        <w:t xml:space="preserve">　・施工中の写真を手順毎に忘れずに撮影してください。</w:t>
      </w:r>
    </w:p>
    <w:p w:rsidR="006A3F0E" w:rsidRDefault="006A3F0E" w:rsidP="006A3F0E">
      <w:pPr>
        <w:ind w:left="420" w:hangingChars="200" w:hanging="420"/>
        <w:rPr>
          <w:sz w:val="21"/>
          <w:szCs w:val="21"/>
        </w:rPr>
      </w:pPr>
      <w:r>
        <w:rPr>
          <w:rFonts w:hint="eastAsia"/>
          <w:sz w:val="21"/>
          <w:szCs w:val="21"/>
        </w:rPr>
        <w:t xml:space="preserve">　　※特に床、壁など、施工後に見えない箇所（床板材や、根太、断熱材）については、特に注意して撮影ください。</w:t>
      </w:r>
    </w:p>
    <w:p w:rsidR="006A3F0E" w:rsidRDefault="006A3F0E" w:rsidP="006A3F0E">
      <w:pPr>
        <w:ind w:left="420" w:hangingChars="200" w:hanging="420"/>
        <w:rPr>
          <w:sz w:val="21"/>
          <w:szCs w:val="21"/>
        </w:rPr>
      </w:pPr>
      <w:r>
        <w:rPr>
          <w:rFonts w:hint="eastAsia"/>
          <w:sz w:val="21"/>
          <w:szCs w:val="21"/>
        </w:rPr>
        <w:t>※その他</w:t>
      </w:r>
    </w:p>
    <w:p w:rsidR="006A3F0E" w:rsidRDefault="006A3F0E" w:rsidP="006A3F0E">
      <w:pPr>
        <w:ind w:left="420" w:hangingChars="200" w:hanging="420"/>
        <w:rPr>
          <w:sz w:val="21"/>
          <w:szCs w:val="21"/>
        </w:rPr>
      </w:pPr>
      <w:r>
        <w:rPr>
          <w:rFonts w:hint="eastAsia"/>
          <w:sz w:val="21"/>
          <w:szCs w:val="21"/>
        </w:rPr>
        <w:t xml:space="preserve">　・申込者への見積内容説明の際、申込者負担分がある場合は、その旨を申込者に十分説明いただくようお願いします。応急修理制度対象外の代金については、直接申込者にご請求していただくことになります。</w:t>
      </w:r>
    </w:p>
    <w:p w:rsidR="00DD05D3" w:rsidRDefault="00DD05D3" w:rsidP="00DD05D3">
      <w:pPr>
        <w:rPr>
          <w:sz w:val="21"/>
          <w:szCs w:val="21"/>
        </w:rPr>
      </w:pPr>
    </w:p>
    <w:p w:rsidR="00DD05D3" w:rsidRDefault="00DD05D3" w:rsidP="00DD05D3">
      <w:pPr>
        <w:rPr>
          <w:sz w:val="21"/>
          <w:szCs w:val="21"/>
        </w:rPr>
      </w:pPr>
      <w:r>
        <w:rPr>
          <w:rFonts w:hint="eastAsia"/>
          <w:sz w:val="21"/>
          <w:szCs w:val="21"/>
        </w:rPr>
        <w:t>２．修理完了報告書の作成・提出について</w:t>
      </w:r>
    </w:p>
    <w:p w:rsidR="00DD05D3" w:rsidRDefault="00DD05D3" w:rsidP="00DD05D3">
      <w:pPr>
        <w:ind w:left="210" w:hangingChars="100" w:hanging="210"/>
        <w:rPr>
          <w:sz w:val="21"/>
          <w:szCs w:val="21"/>
        </w:rPr>
      </w:pPr>
      <w:r>
        <w:rPr>
          <w:rFonts w:hint="eastAsia"/>
          <w:sz w:val="21"/>
          <w:szCs w:val="21"/>
        </w:rPr>
        <w:t xml:space="preserve">　修理が完了したら「修理完了報告書」「見積書の写し」「写真」「請求書」を嬉野市に提出してください。写真は対象部位ごとに、施工前・施工中・施工後の３種類が必要となります。</w:t>
      </w:r>
    </w:p>
    <w:p w:rsidR="00DD05D3" w:rsidRDefault="00DD05D3" w:rsidP="00DD05D3">
      <w:pPr>
        <w:ind w:left="210" w:hangingChars="100" w:hanging="210"/>
        <w:rPr>
          <w:sz w:val="21"/>
          <w:szCs w:val="21"/>
        </w:rPr>
      </w:pPr>
      <w:r>
        <w:rPr>
          <w:rFonts w:hint="eastAsia"/>
          <w:sz w:val="21"/>
          <w:szCs w:val="21"/>
        </w:rPr>
        <w:t xml:space="preserve">　嬉野市は、提出された報告書等を審査し、修理費用を施工業者へ支払います。</w:t>
      </w:r>
    </w:p>
    <w:tbl>
      <w:tblPr>
        <w:tblStyle w:val="a5"/>
        <w:tblW w:w="0" w:type="auto"/>
        <w:tblInd w:w="210" w:type="dxa"/>
        <w:tblLook w:val="04A0" w:firstRow="1" w:lastRow="0" w:firstColumn="1" w:lastColumn="0" w:noHBand="0" w:noVBand="1"/>
      </w:tblPr>
      <w:tblGrid>
        <w:gridCol w:w="1486"/>
        <w:gridCol w:w="6663"/>
      </w:tblGrid>
      <w:tr w:rsidR="00DD05D3" w:rsidRPr="00DD05D3" w:rsidTr="00DD05D3">
        <w:tc>
          <w:tcPr>
            <w:tcW w:w="1486" w:type="dxa"/>
          </w:tcPr>
          <w:p w:rsidR="00DD05D3" w:rsidRPr="00DD05D3" w:rsidRDefault="00DD05D3" w:rsidP="00DD05D3">
            <w:pPr>
              <w:jc w:val="center"/>
              <w:rPr>
                <w:rFonts w:hint="eastAsia"/>
                <w:color w:val="FF0000"/>
                <w:sz w:val="21"/>
                <w:szCs w:val="21"/>
              </w:rPr>
            </w:pPr>
            <w:r w:rsidRPr="00DD05D3">
              <w:rPr>
                <w:rFonts w:hint="eastAsia"/>
                <w:color w:val="FF0000"/>
                <w:sz w:val="21"/>
                <w:szCs w:val="21"/>
              </w:rPr>
              <w:t>限度額</w:t>
            </w:r>
          </w:p>
        </w:tc>
        <w:tc>
          <w:tcPr>
            <w:tcW w:w="6663" w:type="dxa"/>
          </w:tcPr>
          <w:p w:rsidR="00DD05D3" w:rsidRPr="00DD05D3" w:rsidRDefault="00DD05D3" w:rsidP="00DD05D3">
            <w:pPr>
              <w:jc w:val="center"/>
              <w:rPr>
                <w:rFonts w:hint="eastAsia"/>
                <w:color w:val="FF0000"/>
                <w:sz w:val="21"/>
                <w:szCs w:val="21"/>
              </w:rPr>
            </w:pPr>
            <w:r w:rsidRPr="00DD05D3">
              <w:rPr>
                <w:rFonts w:hint="eastAsia"/>
                <w:color w:val="FF0000"/>
                <w:sz w:val="21"/>
                <w:szCs w:val="21"/>
              </w:rPr>
              <w:t>半壊以上：５９５，０００円　準半壊：３００，０００円</w:t>
            </w:r>
          </w:p>
        </w:tc>
      </w:tr>
    </w:tbl>
    <w:p w:rsidR="00DD05D3" w:rsidRDefault="00DD05D3" w:rsidP="00DD05D3">
      <w:pPr>
        <w:ind w:left="210" w:hangingChars="100" w:hanging="210"/>
        <w:rPr>
          <w:sz w:val="21"/>
          <w:szCs w:val="21"/>
        </w:rPr>
      </w:pPr>
    </w:p>
    <w:p w:rsidR="00670641" w:rsidRDefault="00670641" w:rsidP="00DD05D3">
      <w:pPr>
        <w:ind w:left="210" w:hangingChars="100" w:hanging="210"/>
        <w:rPr>
          <w:sz w:val="21"/>
          <w:szCs w:val="21"/>
        </w:rPr>
      </w:pPr>
      <w:r>
        <w:rPr>
          <w:noProof/>
          <w:sz w:val="21"/>
          <w:szCs w:val="21"/>
        </w:rPr>
        <w:drawing>
          <wp:inline distT="0" distB="0" distL="0" distR="0" wp14:anchorId="5E4AF7F5" wp14:editId="7D176AB6">
            <wp:extent cx="6192520" cy="113139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1131398"/>
                    </a:xfrm>
                    <a:prstGeom prst="rect">
                      <a:avLst/>
                    </a:prstGeom>
                    <a:noFill/>
                    <a:ln>
                      <a:noFill/>
                    </a:ln>
                  </pic:spPr>
                </pic:pic>
              </a:graphicData>
            </a:graphic>
          </wp:inline>
        </w:drawing>
      </w:r>
    </w:p>
    <w:p w:rsidR="00670641" w:rsidRDefault="00670641" w:rsidP="00DD05D3">
      <w:pPr>
        <w:ind w:left="210" w:hangingChars="100" w:hanging="210"/>
        <w:rPr>
          <w:sz w:val="21"/>
          <w:szCs w:val="21"/>
        </w:rPr>
      </w:pPr>
    </w:p>
    <w:p w:rsidR="00670641" w:rsidRDefault="00670641" w:rsidP="00DD05D3">
      <w:pPr>
        <w:ind w:left="210" w:hangingChars="100" w:hanging="210"/>
        <w:rPr>
          <w:sz w:val="21"/>
          <w:szCs w:val="21"/>
        </w:rPr>
      </w:pPr>
      <w:r>
        <w:rPr>
          <w:rFonts w:hint="eastAsia"/>
          <w:sz w:val="21"/>
          <w:szCs w:val="21"/>
        </w:rPr>
        <w:t>【注意点】</w:t>
      </w:r>
    </w:p>
    <w:p w:rsidR="00670641" w:rsidRDefault="00670641" w:rsidP="00DD05D3">
      <w:pPr>
        <w:ind w:left="210" w:hangingChars="100" w:hanging="210"/>
        <w:rPr>
          <w:sz w:val="21"/>
          <w:szCs w:val="21"/>
        </w:rPr>
      </w:pPr>
      <w:r>
        <w:rPr>
          <w:rFonts w:hint="eastAsia"/>
          <w:sz w:val="21"/>
          <w:szCs w:val="21"/>
        </w:rPr>
        <w:t>・見積書の内容と写真が一致していることがわかるように、写真に番号をつけて、整理してください。</w:t>
      </w:r>
    </w:p>
    <w:p w:rsidR="00670641" w:rsidRDefault="00670641" w:rsidP="00DD05D3">
      <w:pPr>
        <w:ind w:left="210" w:hangingChars="100" w:hanging="210"/>
        <w:rPr>
          <w:sz w:val="21"/>
          <w:szCs w:val="21"/>
        </w:rPr>
      </w:pPr>
      <w:r>
        <w:rPr>
          <w:rFonts w:hint="eastAsia"/>
          <w:sz w:val="21"/>
          <w:szCs w:val="21"/>
        </w:rPr>
        <w:t xml:space="preserve">　修理写真は、下記に注意してください。</w:t>
      </w:r>
    </w:p>
    <w:p w:rsidR="00670641" w:rsidRDefault="00670641" w:rsidP="00DD05D3">
      <w:pPr>
        <w:ind w:left="210" w:hangingChars="100" w:hanging="210"/>
        <w:rPr>
          <w:sz w:val="21"/>
          <w:szCs w:val="21"/>
        </w:rPr>
      </w:pPr>
      <w:r>
        <w:rPr>
          <w:rFonts w:hint="eastAsia"/>
          <w:sz w:val="21"/>
          <w:szCs w:val="21"/>
        </w:rPr>
        <w:t xml:space="preserve">　①施工前：対象となる部位の破損状況が確認できること</w:t>
      </w:r>
    </w:p>
    <w:p w:rsidR="00670641" w:rsidRDefault="00670641" w:rsidP="00DD05D3">
      <w:pPr>
        <w:ind w:left="210" w:hangingChars="100" w:hanging="210"/>
        <w:rPr>
          <w:sz w:val="21"/>
          <w:szCs w:val="21"/>
        </w:rPr>
      </w:pPr>
      <w:r>
        <w:rPr>
          <w:rFonts w:hint="eastAsia"/>
          <w:sz w:val="21"/>
          <w:szCs w:val="21"/>
        </w:rPr>
        <w:t xml:space="preserve">　②施工中：下地等の部材で、修理（交換）している状況が手順</w:t>
      </w:r>
      <w:bookmarkStart w:id="0" w:name="_GoBack"/>
      <w:bookmarkEnd w:id="0"/>
      <w:r>
        <w:rPr>
          <w:rFonts w:hint="eastAsia"/>
          <w:sz w:val="21"/>
          <w:szCs w:val="21"/>
        </w:rPr>
        <w:t>毎に確認できること</w:t>
      </w:r>
    </w:p>
    <w:p w:rsidR="00670641" w:rsidRDefault="00670641" w:rsidP="00DD05D3">
      <w:pPr>
        <w:ind w:left="210" w:hangingChars="100" w:hanging="210"/>
        <w:rPr>
          <w:sz w:val="21"/>
          <w:szCs w:val="21"/>
        </w:rPr>
      </w:pPr>
      <w:r>
        <w:rPr>
          <w:rFonts w:hint="eastAsia"/>
          <w:sz w:val="21"/>
          <w:szCs w:val="21"/>
        </w:rPr>
        <w:t xml:space="preserve">　③施工後：施工前の写真と見比べて、修理が完了していることが確認できること</w:t>
      </w:r>
    </w:p>
    <w:p w:rsidR="00670641" w:rsidRDefault="00670641" w:rsidP="00DD05D3">
      <w:pPr>
        <w:ind w:left="210" w:hangingChars="100" w:hanging="210"/>
        <w:rPr>
          <w:rFonts w:hint="eastAsia"/>
          <w:sz w:val="21"/>
          <w:szCs w:val="21"/>
        </w:rPr>
      </w:pPr>
    </w:p>
    <w:p w:rsidR="00670641" w:rsidRDefault="00670641" w:rsidP="00DD05D3">
      <w:pPr>
        <w:ind w:left="210" w:hangingChars="100" w:hanging="210"/>
        <w:rPr>
          <w:sz w:val="21"/>
          <w:szCs w:val="21"/>
        </w:rPr>
      </w:pPr>
      <w:r>
        <w:rPr>
          <w:rFonts w:hint="eastAsia"/>
          <w:sz w:val="21"/>
          <w:szCs w:val="21"/>
        </w:rPr>
        <w:t>３．その他</w:t>
      </w:r>
    </w:p>
    <w:p w:rsidR="00670641" w:rsidRDefault="00670641" w:rsidP="00DD05D3">
      <w:pPr>
        <w:ind w:left="210" w:hangingChars="100" w:hanging="210"/>
        <w:rPr>
          <w:sz w:val="21"/>
          <w:szCs w:val="21"/>
        </w:rPr>
      </w:pPr>
      <w:r>
        <w:rPr>
          <w:rFonts w:hint="eastAsia"/>
          <w:sz w:val="21"/>
          <w:szCs w:val="21"/>
        </w:rPr>
        <w:t>・指定様式については、武雄市のホームページからダウンロードできます。</w:t>
      </w:r>
    </w:p>
    <w:p w:rsidR="00670641" w:rsidRDefault="00650797" w:rsidP="00DD05D3">
      <w:pPr>
        <w:ind w:left="210" w:hangingChars="100" w:hanging="210"/>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3104515</wp:posOffset>
                </wp:positionH>
                <wp:positionV relativeFrom="paragraph">
                  <wp:posOffset>330200</wp:posOffset>
                </wp:positionV>
                <wp:extent cx="3171190" cy="638175"/>
                <wp:effectExtent l="0" t="0" r="10160" b="28575"/>
                <wp:wrapNone/>
                <wp:docPr id="18" name="テキスト ボックス 18"/>
                <wp:cNvGraphicFramePr/>
                <a:graphic xmlns:a="http://schemas.openxmlformats.org/drawingml/2006/main">
                  <a:graphicData uri="http://schemas.microsoft.com/office/word/2010/wordprocessingShape">
                    <wps:wsp>
                      <wps:cNvSpPr txBox="1"/>
                      <wps:spPr>
                        <a:xfrm>
                          <a:off x="0" y="0"/>
                          <a:ext cx="3171190" cy="638175"/>
                        </a:xfrm>
                        <a:prstGeom prst="rect">
                          <a:avLst/>
                        </a:prstGeom>
                        <a:solidFill>
                          <a:schemeClr val="lt1"/>
                        </a:solidFill>
                        <a:ln w="6350">
                          <a:solidFill>
                            <a:prstClr val="black"/>
                          </a:solidFill>
                        </a:ln>
                      </wps:spPr>
                      <wps:txbx>
                        <w:txbxContent>
                          <w:p w:rsidR="00650797" w:rsidRPr="00650797" w:rsidRDefault="00650797">
                            <w:pPr>
                              <w:rPr>
                                <w:sz w:val="21"/>
                                <w:szCs w:val="21"/>
                              </w:rPr>
                            </w:pPr>
                            <w:r w:rsidRPr="00650797">
                              <w:rPr>
                                <w:rFonts w:hint="eastAsia"/>
                                <w:sz w:val="21"/>
                                <w:szCs w:val="21"/>
                              </w:rPr>
                              <w:t>【</w:t>
                            </w:r>
                            <w:r w:rsidRPr="00650797">
                              <w:rPr>
                                <w:sz w:val="21"/>
                                <w:szCs w:val="21"/>
                              </w:rPr>
                              <w:t>お問い合わせ先】</w:t>
                            </w:r>
                          </w:p>
                          <w:p w:rsidR="00650797" w:rsidRPr="00650797" w:rsidRDefault="00650797">
                            <w:pPr>
                              <w:rPr>
                                <w:rFonts w:hint="eastAsia"/>
                                <w:sz w:val="21"/>
                                <w:szCs w:val="21"/>
                              </w:rPr>
                            </w:pPr>
                            <w:r w:rsidRPr="00650797">
                              <w:rPr>
                                <w:rFonts w:hint="eastAsia"/>
                                <w:sz w:val="21"/>
                                <w:szCs w:val="21"/>
                              </w:rPr>
                              <w:t xml:space="preserve">嬉野市役所　</w:t>
                            </w:r>
                            <w:r w:rsidRPr="00650797">
                              <w:rPr>
                                <w:sz w:val="21"/>
                                <w:szCs w:val="21"/>
                              </w:rPr>
                              <w:t>総務</w:t>
                            </w:r>
                            <w:r w:rsidRPr="00650797">
                              <w:rPr>
                                <w:rFonts w:hint="eastAsia"/>
                                <w:sz w:val="21"/>
                                <w:szCs w:val="21"/>
                              </w:rPr>
                              <w:t>・防災課</w:t>
                            </w:r>
                            <w:r>
                              <w:rPr>
                                <w:rFonts w:hint="eastAsia"/>
                                <w:sz w:val="21"/>
                                <w:szCs w:val="21"/>
                              </w:rPr>
                              <w:t>／電話：</w:t>
                            </w:r>
                            <w:r w:rsidRPr="00650797">
                              <w:rPr>
                                <w:sz w:val="21"/>
                                <w:szCs w:val="21"/>
                              </w:rPr>
                              <w:t>0954-66-9111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244.45pt;margin-top:26pt;width:249.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" fillcolor="white [3201]" strokeweight=".5pt">
                <v:textbox>
                  <w:txbxContent>
                    <w:p w:rsidR="00650797" w:rsidRPr="00650797" w:rsidRDefault="00650797">
                      <w:pPr>
                        <w:rPr>
                          <w:sz w:val="21"/>
                          <w:szCs w:val="21"/>
                        </w:rPr>
                      </w:pPr>
                      <w:r w:rsidRPr="00650797">
                        <w:rPr>
                          <w:rFonts w:hint="eastAsia"/>
                          <w:sz w:val="21"/>
                          <w:szCs w:val="21"/>
                        </w:rPr>
                        <w:t>【</w:t>
                      </w:r>
                      <w:r w:rsidRPr="00650797">
                        <w:rPr>
                          <w:sz w:val="21"/>
                          <w:szCs w:val="21"/>
                        </w:rPr>
                        <w:t>お問い合わせ先】</w:t>
                      </w:r>
                    </w:p>
                    <w:p w:rsidR="00650797" w:rsidRPr="00650797" w:rsidRDefault="00650797">
                      <w:pPr>
                        <w:rPr>
                          <w:rFonts w:hint="eastAsia"/>
                          <w:sz w:val="21"/>
                          <w:szCs w:val="21"/>
                        </w:rPr>
                      </w:pPr>
                      <w:r w:rsidRPr="00650797">
                        <w:rPr>
                          <w:rFonts w:hint="eastAsia"/>
                          <w:sz w:val="21"/>
                          <w:szCs w:val="21"/>
                        </w:rPr>
                        <w:t xml:space="preserve">嬉野市役所　</w:t>
                      </w:r>
                      <w:r w:rsidRPr="00650797">
                        <w:rPr>
                          <w:sz w:val="21"/>
                          <w:szCs w:val="21"/>
                        </w:rPr>
                        <w:t>総務</w:t>
                      </w:r>
                      <w:r w:rsidRPr="00650797">
                        <w:rPr>
                          <w:rFonts w:hint="eastAsia"/>
                          <w:sz w:val="21"/>
                          <w:szCs w:val="21"/>
                        </w:rPr>
                        <w:t>・防災課</w:t>
                      </w:r>
                      <w:r>
                        <w:rPr>
                          <w:rFonts w:hint="eastAsia"/>
                          <w:sz w:val="21"/>
                          <w:szCs w:val="21"/>
                        </w:rPr>
                        <w:t>／電話：</w:t>
                      </w:r>
                      <w:r w:rsidRPr="00650797">
                        <w:rPr>
                          <w:sz w:val="21"/>
                          <w:szCs w:val="21"/>
                        </w:rPr>
                        <w:t>0954-66-9111</w:t>
                      </w:r>
                    </w:p>
                  </w:txbxContent>
                </v:textbox>
              </v:shape>
            </w:pict>
          </mc:Fallback>
        </mc:AlternateContent>
      </w:r>
      <w:r w:rsidR="00670641">
        <w:rPr>
          <w:rFonts w:hint="eastAsia"/>
          <w:sz w:val="21"/>
          <w:szCs w:val="21"/>
        </w:rPr>
        <w:t xml:space="preserve">　嬉野市ホームページ→くらし・手続き→安全・安心→防災→被災住宅の応急修理制度について</w:t>
      </w:r>
    </w:p>
    <w:sectPr w:rsidR="00670641" w:rsidSect="00650797">
      <w:footerReference w:type="default" r:id="rId8"/>
      <w:pgSz w:w="11906" w:h="16838" w:code="9"/>
      <w:pgMar w:top="1304" w:right="1021" w:bottom="130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24" w:rsidRDefault="00920A24" w:rsidP="00650797">
      <w:r>
        <w:separator/>
      </w:r>
    </w:p>
  </w:endnote>
  <w:endnote w:type="continuationSeparator" w:id="0">
    <w:p w:rsidR="00920A24" w:rsidRDefault="00920A24" w:rsidP="006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97" w:rsidRPr="00650797" w:rsidRDefault="00650797">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24" w:rsidRDefault="00920A24" w:rsidP="00650797">
      <w:r>
        <w:separator/>
      </w:r>
    </w:p>
  </w:footnote>
  <w:footnote w:type="continuationSeparator" w:id="0">
    <w:p w:rsidR="00920A24" w:rsidRDefault="00920A24" w:rsidP="0065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70"/>
    <w:rsid w:val="0021099E"/>
    <w:rsid w:val="00301770"/>
    <w:rsid w:val="00342484"/>
    <w:rsid w:val="00553FFB"/>
    <w:rsid w:val="00650797"/>
    <w:rsid w:val="00670641"/>
    <w:rsid w:val="006A3F0E"/>
    <w:rsid w:val="00920A24"/>
    <w:rsid w:val="00DD05D3"/>
    <w:rsid w:val="00E21040"/>
    <w:rsid w:val="00E55861"/>
    <w:rsid w:val="00FB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BCDB6"/>
  <w15:chartTrackingRefBased/>
  <w15:docId w15:val="{CC912D11-F9DF-4AD9-8BF6-4C614D93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770"/>
  </w:style>
  <w:style w:type="character" w:customStyle="1" w:styleId="a4">
    <w:name w:val="日付 (文字)"/>
    <w:basedOn w:val="a0"/>
    <w:link w:val="a3"/>
    <w:uiPriority w:val="99"/>
    <w:semiHidden/>
    <w:rsid w:val="00301770"/>
  </w:style>
  <w:style w:type="paragraph" w:styleId="Web">
    <w:name w:val="Normal (Web)"/>
    <w:basedOn w:val="a"/>
    <w:uiPriority w:val="99"/>
    <w:semiHidden/>
    <w:unhideWhenUsed/>
    <w:rsid w:val="00E55861"/>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5">
    <w:name w:val="Table Grid"/>
    <w:basedOn w:val="a1"/>
    <w:uiPriority w:val="39"/>
    <w:rsid w:val="00DD0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0797"/>
    <w:pPr>
      <w:tabs>
        <w:tab w:val="center" w:pos="4252"/>
        <w:tab w:val="right" w:pos="8504"/>
      </w:tabs>
      <w:snapToGrid w:val="0"/>
    </w:pPr>
  </w:style>
  <w:style w:type="character" w:customStyle="1" w:styleId="a7">
    <w:name w:val="ヘッダー (文字)"/>
    <w:basedOn w:val="a0"/>
    <w:link w:val="a6"/>
    <w:uiPriority w:val="99"/>
    <w:rsid w:val="00650797"/>
  </w:style>
  <w:style w:type="paragraph" w:styleId="a8">
    <w:name w:val="footer"/>
    <w:basedOn w:val="a"/>
    <w:link w:val="a9"/>
    <w:uiPriority w:val="99"/>
    <w:unhideWhenUsed/>
    <w:rsid w:val="00650797"/>
    <w:pPr>
      <w:tabs>
        <w:tab w:val="center" w:pos="4252"/>
        <w:tab w:val="right" w:pos="8504"/>
      </w:tabs>
      <w:snapToGrid w:val="0"/>
    </w:pPr>
  </w:style>
  <w:style w:type="character" w:customStyle="1" w:styleId="a9">
    <w:name w:val="フッター (文字)"/>
    <w:basedOn w:val="a0"/>
    <w:link w:val="a8"/>
    <w:uiPriority w:val="99"/>
    <w:rsid w:val="00650797"/>
  </w:style>
  <w:style w:type="paragraph" w:styleId="aa">
    <w:name w:val="Balloon Text"/>
    <w:basedOn w:val="a"/>
    <w:link w:val="ab"/>
    <w:uiPriority w:val="99"/>
    <w:semiHidden/>
    <w:unhideWhenUsed/>
    <w:rsid w:val="006507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0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2021-09-16T06:31:00Z</cp:lastPrinted>
  <dcterms:created xsi:type="dcterms:W3CDTF">2021-09-16T04:42:00Z</dcterms:created>
  <dcterms:modified xsi:type="dcterms:W3CDTF">2021-09-16T06:33:00Z</dcterms:modified>
</cp:coreProperties>
</file>