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GOTO</w:t>
      </w:r>
      <w:r>
        <w:rPr>
          <w:rFonts w:hint="eastAsia"/>
          <w:sz w:val="36"/>
        </w:rPr>
        <w:t>嬉野　タクシー周遊事業明細書</w:t>
      </w: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214" w:tblpY="359"/>
        <w:tblW w:w="0" w:type="auto"/>
        <w:tblLayout w:type="fixed"/>
        <w:tblLook w:firstRow="1" w:lastRow="0" w:firstColumn="1" w:lastColumn="0" w:noHBand="0" w:noVBand="1" w:val="04A0"/>
      </w:tblPr>
      <w:tblGrid>
        <w:gridCol w:w="2180"/>
        <w:gridCol w:w="3173"/>
        <w:gridCol w:w="1047"/>
        <w:gridCol w:w="2321"/>
      </w:tblGrid>
      <w:tr>
        <w:trPr>
          <w:trHeight w:val="861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タクシー会社</w:t>
            </w:r>
          </w:p>
        </w:tc>
        <w:tc>
          <w:tcPr>
            <w:tcW w:w="31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33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運転手</w:t>
            </w:r>
          </w:p>
        </w:tc>
      </w:tr>
      <w:tr>
        <w:trPr>
          <w:trHeight w:val="861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利用者（代表者）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情報</w:t>
            </w:r>
          </w:p>
        </w:tc>
        <w:tc>
          <w:tcPr>
            <w:tcW w:w="31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都道　　　　　　　市区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府県　　　　　　　町村</w:t>
            </w:r>
          </w:p>
        </w:tc>
        <w:tc>
          <w:tcPr>
            <w:tcW w:w="33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>
        <w:trPr>
          <w:trHeight w:val="861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65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　　　年　　　　　月　　　　　日</w:t>
            </w:r>
          </w:p>
        </w:tc>
      </w:tr>
      <w:tr>
        <w:trPr>
          <w:trHeight w:val="930" w:hRule="atLeast"/>
        </w:trPr>
        <w:tc>
          <w:tcPr>
            <w:tcW w:w="21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利用区間</w:t>
            </w:r>
          </w:p>
        </w:tc>
        <w:tc>
          <w:tcPr>
            <w:tcW w:w="653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乗車地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□宿泊施設　　□佐賀空港　　□長崎空港</w:t>
            </w:r>
          </w:p>
        </w:tc>
      </w:tr>
      <w:tr>
        <w:trPr>
          <w:trHeight w:val="1610" w:hRule="atLeast"/>
        </w:trPr>
        <w:tc>
          <w:tcPr>
            <w:tcW w:w="21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経由地</w:t>
            </w:r>
          </w:p>
        </w:tc>
      </w:tr>
      <w:tr>
        <w:trPr>
          <w:trHeight w:val="890" w:hRule="atLeast"/>
        </w:trPr>
        <w:tc>
          <w:tcPr>
            <w:tcW w:w="21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降車地</w:t>
            </w:r>
          </w:p>
        </w:tc>
      </w:tr>
      <w:tr>
        <w:trPr>
          <w:trHeight w:val="1099" w:hRule="atLeast"/>
        </w:trPr>
        <w:tc>
          <w:tcPr>
            <w:tcW w:w="21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利用者数</w:t>
            </w:r>
          </w:p>
        </w:tc>
        <w:tc>
          <w:tcPr>
            <w:tcW w:w="653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人</w:t>
            </w:r>
          </w:p>
        </w:tc>
      </w:tr>
      <w:tr>
        <w:trPr>
          <w:trHeight w:val="959" w:hRule="atLeast"/>
        </w:trPr>
        <w:tc>
          <w:tcPr>
            <w:tcW w:w="21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利用台数</w:t>
            </w:r>
          </w:p>
        </w:tc>
        <w:tc>
          <w:tcPr>
            <w:tcW w:w="6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台</w:t>
            </w:r>
          </w:p>
        </w:tc>
      </w:tr>
      <w:tr>
        <w:trPr>
          <w:trHeight w:val="1070" w:hRule="atLeast"/>
        </w:trPr>
        <w:tc>
          <w:tcPr>
            <w:tcW w:w="21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利用料金</w:t>
            </w:r>
          </w:p>
        </w:tc>
        <w:tc>
          <w:tcPr>
            <w:tcW w:w="653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円</w:t>
            </w:r>
          </w:p>
        </w:tc>
      </w:tr>
      <w:tr>
        <w:trPr>
          <w:trHeight w:val="1580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宿泊証明印</w:t>
            </w:r>
          </w:p>
        </w:tc>
        <w:tc>
          <w:tcPr>
            <w:tcW w:w="42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宿泊施設名</w:t>
            </w:r>
          </w:p>
        </w:tc>
        <w:tc>
          <w:tcPr>
            <w:tcW w:w="2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㊞</w:t>
            </w:r>
          </w:p>
        </w:tc>
      </w:tr>
    </w:tbl>
    <w:p>
      <w:pPr>
        <w:pStyle w:val="0"/>
        <w:tabs>
          <w:tab w:val="left" w:leader="none" w:pos="3572"/>
        </w:tabs>
        <w:rPr>
          <w:rFonts w:hint="eastAsia"/>
        </w:rPr>
      </w:pPr>
    </w:p>
    <w:p>
      <w:pPr>
        <w:pStyle w:val="0"/>
        <w:tabs>
          <w:tab w:val="left" w:leader="none" w:pos="3572"/>
        </w:tabs>
        <w:rPr>
          <w:rFonts w:hint="eastAsia"/>
          <w:sz w:val="24"/>
        </w:rPr>
      </w:pPr>
      <w:r>
        <w:rPr>
          <w:rFonts w:hint="eastAsia"/>
          <w:sz w:val="24"/>
        </w:rPr>
        <w:t>※　１グループあたり、１枚作成ください。</w:t>
      </w:r>
    </w:p>
    <w:p>
      <w:pPr>
        <w:pStyle w:val="0"/>
        <w:tabs>
          <w:tab w:val="left" w:leader="none" w:pos="3572"/>
        </w:tabs>
        <w:rPr>
          <w:rFonts w:hint="eastAsia"/>
          <w:sz w:val="24"/>
        </w:rPr>
      </w:pPr>
      <w:r>
        <w:rPr>
          <w:rFonts w:hint="eastAsia"/>
          <w:sz w:val="24"/>
        </w:rPr>
        <w:t>※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台当たりの上限額は</w:t>
      </w:r>
      <w:r>
        <w:rPr>
          <w:rFonts w:hint="eastAsia"/>
          <w:sz w:val="24"/>
        </w:rPr>
        <w:t>40,000</w:t>
      </w:r>
      <w:r>
        <w:rPr>
          <w:rFonts w:hint="eastAsia"/>
          <w:sz w:val="24"/>
        </w:rPr>
        <w:t>円です。</w:t>
      </w:r>
    </w:p>
    <w:p>
      <w:pPr>
        <w:pStyle w:val="0"/>
        <w:tabs>
          <w:tab w:val="left" w:leader="none" w:pos="3572"/>
        </w:tabs>
        <w:rPr>
          <w:rFonts w:hint="eastAsia"/>
          <w:sz w:val="24"/>
        </w:rPr>
      </w:pPr>
      <w:r>
        <w:rPr>
          <w:rFonts w:hint="eastAsia"/>
          <w:sz w:val="24"/>
        </w:rPr>
        <w:t>※　宿泊証明印のないものは無効です。</w:t>
      </w:r>
    </w:p>
    <w:p>
      <w:pPr>
        <w:pStyle w:val="0"/>
        <w:tabs>
          <w:tab w:val="left" w:leader="none" w:pos="3572"/>
        </w:tabs>
        <w:rPr>
          <w:rFonts w:hint="eastAsia"/>
          <w:sz w:val="24"/>
        </w:rPr>
      </w:pPr>
      <w:r>
        <w:rPr>
          <w:rFonts w:hint="eastAsia"/>
          <w:sz w:val="24"/>
        </w:rPr>
        <w:t>※　請求書提出時にこの用紙を提出してください。</w:t>
      </w:r>
    </w:p>
    <w:p>
      <w:pPr>
        <w:pStyle w:val="0"/>
        <w:tabs>
          <w:tab w:val="left" w:leader="none" w:pos="3572"/>
        </w:tabs>
        <w:rPr>
          <w:rFonts w:hint="eastAsia"/>
          <w:sz w:val="24"/>
        </w:rPr>
      </w:pPr>
      <w:r>
        <w:rPr>
          <w:rFonts w:hint="eastAsia"/>
          <w:sz w:val="24"/>
        </w:rPr>
        <w:t>※　料金は距離制と時間制を組み合わせてタクシー業者で算定。</w:t>
      </w:r>
    </w:p>
    <w:p>
      <w:pPr>
        <w:pStyle w:val="0"/>
        <w:tabs>
          <w:tab w:val="left" w:leader="none" w:pos="3572"/>
        </w:tabs>
        <w:rPr>
          <w:rFonts w:hint="eastAsia"/>
        </w:rPr>
      </w:pPr>
    </w:p>
    <w:sectPr>
      <w:pgSz w:w="11906" w:h="16838"/>
      <w:pgMar w:top="1265" w:right="1701" w:bottom="6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2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1823</TotalTime>
  <Pages>2</Pages>
  <Words>4</Words>
  <Characters>205</Characters>
  <Application>JUST Note</Application>
  <Lines>54</Lines>
  <Paragraphs>30</Paragraphs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中野暖久</dc:creator>
  <cp:lastModifiedBy>中野暖久</cp:lastModifiedBy>
  <cp:lastPrinted>2020-10-26T07:27:42Z</cp:lastPrinted>
  <dcterms:created xsi:type="dcterms:W3CDTF">2020-10-12T03:59:00Z</dcterms:created>
  <dcterms:modified xsi:type="dcterms:W3CDTF">2020-10-26T09:37:55Z</dcterms:modified>
  <cp:revision>2</cp:revision>
</cp:coreProperties>
</file>